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FF" w:rsidRDefault="00380EFF" w:rsidP="001658F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Décrire un paysage : étude de la langue</w:t>
      </w:r>
    </w:p>
    <w:p w:rsidR="00380EFF" w:rsidRDefault="00380EFF" w:rsidP="001658F0">
      <w:pPr>
        <w:autoSpaceDE w:val="0"/>
        <w:autoSpaceDN w:val="0"/>
        <w:adjustRightInd w:val="0"/>
        <w:rPr>
          <w:rFonts w:ascii="Arial-Black" w:hAnsi="Arial-Black"/>
          <w:color w:val="000000"/>
          <w:sz w:val="32"/>
          <w:szCs w:val="32"/>
        </w:rPr>
      </w:pPr>
    </w:p>
    <w:p w:rsidR="00380EFF" w:rsidRDefault="00380EFF" w:rsidP="000A1C66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7"/>
        <w:gridCol w:w="900"/>
        <w:gridCol w:w="6435"/>
      </w:tblGrid>
      <w:tr w:rsidR="00380EFF" w:rsidTr="0076364D">
        <w:tc>
          <w:tcPr>
            <w:tcW w:w="10686" w:type="dxa"/>
            <w:gridSpan w:val="3"/>
          </w:tcPr>
          <w:p w:rsidR="00380EFF" w:rsidRPr="0076364D" w:rsidRDefault="00380EFF" w:rsidP="0076364D">
            <w:pPr>
              <w:jc w:val="center"/>
              <w:rPr>
                <w:rFonts w:ascii="Arial" w:hAnsi="Arial" w:cs="Arial"/>
                <w:b/>
              </w:rPr>
            </w:pPr>
            <w:r w:rsidRPr="0076364D">
              <w:rPr>
                <w:rFonts w:ascii="Arial" w:hAnsi="Arial" w:cs="Arial"/>
                <w:color w:val="000000"/>
              </w:rPr>
              <w:t xml:space="preserve">► </w:t>
            </w:r>
            <w:r w:rsidRPr="0076364D">
              <w:rPr>
                <w:rFonts w:ascii="Arial" w:hAnsi="Arial" w:cs="Arial"/>
                <w:b/>
              </w:rPr>
              <w:t>Vocabulaire</w:t>
            </w:r>
          </w:p>
          <w:p w:rsidR="00380EFF" w:rsidRPr="0076364D" w:rsidRDefault="00380EFF">
            <w:pPr>
              <w:rPr>
                <w:rFonts w:ascii="Arial" w:hAnsi="Arial" w:cs="Arial"/>
                <w:color w:val="000000"/>
              </w:rPr>
            </w:pPr>
          </w:p>
        </w:tc>
      </w:tr>
      <w:tr w:rsidR="00380EFF" w:rsidTr="0076364D">
        <w:trPr>
          <w:trHeight w:val="69"/>
        </w:trPr>
        <w:tc>
          <w:tcPr>
            <w:tcW w:w="3348" w:type="dxa"/>
          </w:tcPr>
          <w:p w:rsidR="00380EFF" w:rsidRPr="0076364D" w:rsidRDefault="00380EFF">
            <w:pPr>
              <w:rPr>
                <w:rFonts w:ascii="Arial" w:hAnsi="Arial" w:cs="Arial"/>
                <w:b/>
              </w:rPr>
            </w:pPr>
            <w:r w:rsidRPr="0076364D">
              <w:rPr>
                <w:rFonts w:ascii="Arial" w:hAnsi="Arial" w:cs="Arial"/>
                <w:b/>
              </w:rPr>
              <w:t>Acquisition du vocabulaire</w:t>
            </w:r>
          </w:p>
          <w:p w:rsidR="00380EFF" w:rsidRPr="0076364D" w:rsidRDefault="00380E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38" w:type="dxa"/>
            <w:gridSpan w:val="2"/>
          </w:tcPr>
          <w:p w:rsidR="00380EFF" w:rsidRPr="0076364D" w:rsidRDefault="00380EFF" w:rsidP="007636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/>
                <w:color w:val="000000"/>
              </w:rPr>
            </w:pPr>
            <w:hyperlink r:id="rId5" w:history="1">
              <w:r w:rsidRPr="00B45ACB">
                <w:rPr>
                  <w:rStyle w:val="Hyperlink"/>
                  <w:rFonts w:ascii="ArialMT" w:hAnsi="ArialMT"/>
                </w:rPr>
                <w:t xml:space="preserve">Des </w:t>
              </w:r>
              <w:r w:rsidRPr="00B45ACB">
                <w:rPr>
                  <w:rStyle w:val="Hyperlink"/>
                  <w:rFonts w:ascii="Arial-BoldMT" w:hAnsi="Arial-BoldMT"/>
                  <w:b/>
                  <w:bCs/>
                </w:rPr>
                <w:t xml:space="preserve">noms exacts </w:t>
              </w:r>
              <w:r w:rsidRPr="00B45ACB">
                <w:rPr>
                  <w:rStyle w:val="Hyperlink"/>
                  <w:rFonts w:ascii="ArialMT" w:hAnsi="ArialMT"/>
                </w:rPr>
                <w:t xml:space="preserve">et </w:t>
              </w:r>
              <w:r w:rsidRPr="00B45ACB">
                <w:rPr>
                  <w:rStyle w:val="Hyperlink"/>
                  <w:rFonts w:ascii="Arial-BoldMT" w:hAnsi="Arial-BoldMT"/>
                  <w:b/>
                  <w:bCs/>
                </w:rPr>
                <w:t>précis</w:t>
              </w:r>
              <w:r w:rsidRPr="00B45ACB">
                <w:rPr>
                  <w:rStyle w:val="Hyperlink"/>
                  <w:rFonts w:ascii="ArialMT" w:hAnsi="ArialMT"/>
                </w:rPr>
                <w:t>.</w:t>
              </w:r>
            </w:hyperlink>
          </w:p>
        </w:tc>
      </w:tr>
      <w:tr w:rsidR="00380EFF" w:rsidTr="0076364D">
        <w:trPr>
          <w:trHeight w:val="67"/>
        </w:trPr>
        <w:tc>
          <w:tcPr>
            <w:tcW w:w="3348" w:type="dxa"/>
          </w:tcPr>
          <w:p w:rsidR="00380EFF" w:rsidRPr="0076364D" w:rsidRDefault="00380EFF">
            <w:pPr>
              <w:rPr>
                <w:rFonts w:ascii="Arial" w:hAnsi="Arial" w:cs="Arial"/>
                <w:b/>
              </w:rPr>
            </w:pPr>
            <w:r w:rsidRPr="0076364D">
              <w:rPr>
                <w:rFonts w:ascii="Arial" w:hAnsi="Arial" w:cs="Arial"/>
                <w:b/>
              </w:rPr>
              <w:t>Maîtrise du sens des mots</w:t>
            </w:r>
          </w:p>
          <w:p w:rsidR="00380EFF" w:rsidRPr="0076364D" w:rsidRDefault="00380E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38" w:type="dxa"/>
            <w:gridSpan w:val="2"/>
          </w:tcPr>
          <w:p w:rsidR="00380EFF" w:rsidRPr="0076364D" w:rsidRDefault="00380EFF" w:rsidP="007636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/>
                <w:color w:val="000000"/>
              </w:rPr>
            </w:pPr>
            <w:r w:rsidRPr="0076364D">
              <w:rPr>
                <w:rFonts w:ascii="ArialMT" w:hAnsi="ArialMT"/>
                <w:color w:val="000000"/>
              </w:rPr>
              <w:t xml:space="preserve">Des </w:t>
            </w:r>
            <w:r w:rsidRPr="0076364D">
              <w:rPr>
                <w:rFonts w:ascii="Arial-BoldMT" w:hAnsi="Arial-BoldMT"/>
                <w:b/>
                <w:bCs/>
                <w:color w:val="000000"/>
              </w:rPr>
              <w:t>comparaisons et des métaphores.</w:t>
            </w:r>
          </w:p>
          <w:p w:rsidR="00380EFF" w:rsidRPr="0076364D" w:rsidRDefault="00380EFF" w:rsidP="0076364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380EFF" w:rsidTr="0076364D">
        <w:trPr>
          <w:trHeight w:val="67"/>
        </w:trPr>
        <w:tc>
          <w:tcPr>
            <w:tcW w:w="3348" w:type="dxa"/>
          </w:tcPr>
          <w:p w:rsidR="00380EFF" w:rsidRPr="0076364D" w:rsidRDefault="00380EFF">
            <w:pPr>
              <w:rPr>
                <w:rFonts w:ascii="Arial" w:hAnsi="Arial" w:cs="Arial"/>
                <w:b/>
              </w:rPr>
            </w:pPr>
            <w:r w:rsidRPr="0076364D">
              <w:rPr>
                <w:rFonts w:ascii="Arial" w:hAnsi="Arial" w:cs="Arial"/>
                <w:b/>
              </w:rPr>
              <w:t>Famille de mots</w:t>
            </w:r>
          </w:p>
          <w:p w:rsidR="00380EFF" w:rsidRPr="0076364D" w:rsidRDefault="00380E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38" w:type="dxa"/>
            <w:gridSpan w:val="2"/>
          </w:tcPr>
          <w:p w:rsidR="00380EFF" w:rsidRPr="0076364D" w:rsidRDefault="00380EFF" w:rsidP="007636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/>
                <w:color w:val="000000"/>
              </w:rPr>
            </w:pPr>
            <w:hyperlink r:id="rId6" w:history="1">
              <w:r w:rsidRPr="00B45ACB">
                <w:rPr>
                  <w:rStyle w:val="Hyperlink"/>
                  <w:rFonts w:ascii="Arial-BoldMT" w:hAnsi="Arial-BoldMT"/>
                </w:rPr>
                <w:t>Des</w:t>
              </w:r>
              <w:r w:rsidRPr="00B45ACB">
                <w:rPr>
                  <w:rStyle w:val="Hyperlink"/>
                  <w:rFonts w:ascii="Arial-BoldMT" w:hAnsi="Arial-BoldMT"/>
                  <w:b/>
                  <w:bCs/>
                </w:rPr>
                <w:t xml:space="preserve"> mots ou des expressions pour mettre l’espace en ordre</w:t>
              </w:r>
            </w:hyperlink>
            <w:r w:rsidRPr="0076364D">
              <w:rPr>
                <w:rFonts w:ascii="Arial-BoldMT" w:hAnsi="Arial-BoldMT"/>
                <w:b/>
                <w:bCs/>
                <w:color w:val="000000"/>
              </w:rPr>
              <w:t xml:space="preserve"> </w:t>
            </w:r>
          </w:p>
          <w:p w:rsidR="00380EFF" w:rsidRPr="0076364D" w:rsidRDefault="00380EFF">
            <w:pPr>
              <w:rPr>
                <w:rFonts w:ascii="Arial" w:hAnsi="Arial" w:cs="Arial"/>
                <w:color w:val="000000"/>
              </w:rPr>
            </w:pPr>
            <w:hyperlink r:id="rId7" w:history="1">
              <w:r w:rsidRPr="00B45ACB">
                <w:rPr>
                  <w:rStyle w:val="Hyperlink"/>
                  <w:rFonts w:ascii="ArialMT" w:hAnsi="ArialMT"/>
                </w:rPr>
                <w:t xml:space="preserve">     -    Des </w:t>
              </w:r>
              <w:r w:rsidRPr="00B45ACB">
                <w:rPr>
                  <w:rStyle w:val="Hyperlink"/>
                  <w:rFonts w:ascii="Arial-BoldMT" w:hAnsi="Arial-BoldMT"/>
                  <w:b/>
                  <w:bCs/>
                </w:rPr>
                <w:t xml:space="preserve">synonymes du verbe « </w:t>
              </w:r>
              <w:r w:rsidRPr="00B45ACB">
                <w:rPr>
                  <w:rStyle w:val="Hyperlink"/>
                  <w:rFonts w:ascii="Arial-BoldItalicMT" w:hAnsi="Arial-BoldItalicMT"/>
                  <w:b/>
                  <w:bCs/>
                  <w:i/>
                  <w:iCs/>
                </w:rPr>
                <w:t xml:space="preserve">voir </w:t>
              </w:r>
              <w:r w:rsidRPr="00B45ACB">
                <w:rPr>
                  <w:rStyle w:val="Hyperlink"/>
                  <w:rFonts w:ascii="Arial-BoldMT" w:hAnsi="Arial-BoldMT"/>
                  <w:b/>
                  <w:bCs/>
                </w:rPr>
                <w:t xml:space="preserve">» </w:t>
              </w:r>
              <w:r w:rsidRPr="00B45ACB">
                <w:rPr>
                  <w:rStyle w:val="Hyperlink"/>
                  <w:rFonts w:ascii="ArialMT" w:hAnsi="ArialMT"/>
                </w:rPr>
                <w:t>à la 3e personne du singulier</w:t>
              </w:r>
            </w:hyperlink>
          </w:p>
        </w:tc>
      </w:tr>
      <w:tr w:rsidR="00380EFF" w:rsidTr="0076364D">
        <w:trPr>
          <w:trHeight w:val="67"/>
        </w:trPr>
        <w:tc>
          <w:tcPr>
            <w:tcW w:w="3348" w:type="dxa"/>
          </w:tcPr>
          <w:p w:rsidR="00380EFF" w:rsidRPr="0076364D" w:rsidRDefault="00380EFF">
            <w:pPr>
              <w:rPr>
                <w:rFonts w:ascii="Arial" w:hAnsi="Arial" w:cs="Arial"/>
                <w:b/>
              </w:rPr>
            </w:pPr>
            <w:r w:rsidRPr="0076364D">
              <w:rPr>
                <w:rFonts w:ascii="Arial" w:hAnsi="Arial" w:cs="Arial"/>
                <w:b/>
              </w:rPr>
              <w:t>Utilisation du dictionnaire</w:t>
            </w:r>
          </w:p>
          <w:p w:rsidR="00380EFF" w:rsidRPr="0076364D" w:rsidRDefault="00380E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38" w:type="dxa"/>
            <w:gridSpan w:val="2"/>
          </w:tcPr>
          <w:p w:rsidR="00380EFF" w:rsidRPr="0076364D" w:rsidRDefault="00380EFF">
            <w:pPr>
              <w:rPr>
                <w:rFonts w:ascii="Arial" w:hAnsi="Arial" w:cs="Arial"/>
                <w:color w:val="000000"/>
              </w:rPr>
            </w:pPr>
          </w:p>
        </w:tc>
      </w:tr>
      <w:tr w:rsidR="00380EFF" w:rsidTr="0076364D">
        <w:tc>
          <w:tcPr>
            <w:tcW w:w="10686" w:type="dxa"/>
            <w:gridSpan w:val="3"/>
          </w:tcPr>
          <w:p w:rsidR="00380EFF" w:rsidRPr="0076364D" w:rsidRDefault="00380EFF" w:rsidP="007636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364D">
              <w:rPr>
                <w:rFonts w:ascii="Arial" w:hAnsi="Arial" w:cs="Arial"/>
                <w:color w:val="000000"/>
              </w:rPr>
              <w:t xml:space="preserve">► </w:t>
            </w:r>
            <w:r w:rsidRPr="0076364D">
              <w:rPr>
                <w:rFonts w:ascii="Arial" w:hAnsi="Arial" w:cs="Arial"/>
                <w:b/>
                <w:color w:val="000000"/>
              </w:rPr>
              <w:t>Grammaire :</w:t>
            </w:r>
          </w:p>
          <w:p w:rsidR="00380EFF" w:rsidRPr="0076364D" w:rsidRDefault="00380EFF">
            <w:pPr>
              <w:rPr>
                <w:rFonts w:ascii="Arial" w:hAnsi="Arial" w:cs="Arial"/>
                <w:color w:val="000000"/>
              </w:rPr>
            </w:pPr>
          </w:p>
        </w:tc>
      </w:tr>
      <w:tr w:rsidR="00380EFF" w:rsidTr="0076364D">
        <w:trPr>
          <w:trHeight w:val="54"/>
        </w:trPr>
        <w:tc>
          <w:tcPr>
            <w:tcW w:w="3348" w:type="dxa"/>
          </w:tcPr>
          <w:p w:rsidR="00380EFF" w:rsidRPr="0076364D" w:rsidRDefault="00380EFF">
            <w:pPr>
              <w:rPr>
                <w:rFonts w:ascii="Arial" w:hAnsi="Arial" w:cs="Arial"/>
                <w:b/>
                <w:color w:val="000000"/>
              </w:rPr>
            </w:pPr>
            <w:r w:rsidRPr="0076364D">
              <w:rPr>
                <w:rFonts w:ascii="Arial" w:hAnsi="Arial" w:cs="Arial"/>
                <w:b/>
                <w:color w:val="000000"/>
              </w:rPr>
              <w:t>La phrase</w:t>
            </w:r>
          </w:p>
          <w:p w:rsidR="00380EFF" w:rsidRPr="0076364D" w:rsidRDefault="00380E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38" w:type="dxa"/>
            <w:gridSpan w:val="2"/>
          </w:tcPr>
          <w:p w:rsidR="00380EFF" w:rsidRPr="0076364D" w:rsidRDefault="00380EFF">
            <w:pPr>
              <w:rPr>
                <w:rFonts w:ascii="Arial" w:hAnsi="Arial" w:cs="Arial"/>
                <w:color w:val="000000"/>
              </w:rPr>
            </w:pPr>
          </w:p>
        </w:tc>
      </w:tr>
      <w:tr w:rsidR="00380EFF" w:rsidTr="0076364D">
        <w:trPr>
          <w:trHeight w:val="54"/>
        </w:trPr>
        <w:tc>
          <w:tcPr>
            <w:tcW w:w="3348" w:type="dxa"/>
          </w:tcPr>
          <w:p w:rsidR="00380EFF" w:rsidRPr="0076364D" w:rsidRDefault="00380EFF">
            <w:pPr>
              <w:rPr>
                <w:rFonts w:ascii="Arial" w:hAnsi="Arial" w:cs="Arial"/>
                <w:b/>
                <w:color w:val="000000"/>
              </w:rPr>
            </w:pPr>
            <w:r w:rsidRPr="0076364D">
              <w:rPr>
                <w:rFonts w:ascii="Arial" w:hAnsi="Arial" w:cs="Arial"/>
                <w:b/>
                <w:color w:val="000000"/>
              </w:rPr>
              <w:t>La classe des mots</w:t>
            </w:r>
          </w:p>
          <w:p w:rsidR="00380EFF" w:rsidRPr="0076364D" w:rsidRDefault="00380E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38" w:type="dxa"/>
            <w:gridSpan w:val="2"/>
          </w:tcPr>
          <w:p w:rsidR="00380EFF" w:rsidRPr="0076364D" w:rsidRDefault="00380EFF" w:rsidP="007636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80EFF" w:rsidTr="0076364D">
        <w:trPr>
          <w:trHeight w:val="54"/>
        </w:trPr>
        <w:tc>
          <w:tcPr>
            <w:tcW w:w="3348" w:type="dxa"/>
          </w:tcPr>
          <w:p w:rsidR="00380EFF" w:rsidRPr="0076364D" w:rsidRDefault="00380EFF">
            <w:pPr>
              <w:rPr>
                <w:rFonts w:ascii="Arial" w:hAnsi="Arial" w:cs="Arial"/>
                <w:b/>
                <w:color w:val="000000"/>
              </w:rPr>
            </w:pPr>
            <w:r w:rsidRPr="0076364D">
              <w:rPr>
                <w:rFonts w:ascii="Arial" w:hAnsi="Arial" w:cs="Arial"/>
                <w:b/>
                <w:color w:val="000000"/>
              </w:rPr>
              <w:t>Les fonctions</w:t>
            </w:r>
          </w:p>
          <w:p w:rsidR="00380EFF" w:rsidRPr="0076364D" w:rsidRDefault="00380E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38" w:type="dxa"/>
            <w:gridSpan w:val="2"/>
          </w:tcPr>
          <w:p w:rsidR="00380EFF" w:rsidRPr="0076364D" w:rsidRDefault="00380EFF">
            <w:pPr>
              <w:rPr>
                <w:rFonts w:ascii="Arial" w:hAnsi="Arial" w:cs="Arial"/>
                <w:color w:val="000000"/>
              </w:rPr>
            </w:pPr>
            <w:hyperlink r:id="rId8" w:history="1">
              <w:r w:rsidRPr="00B45ACB">
                <w:rPr>
                  <w:rStyle w:val="Hyperlink"/>
                  <w:rFonts w:ascii="ArialMT" w:hAnsi="ArialMT"/>
                </w:rPr>
                <w:t xml:space="preserve">- Des </w:t>
              </w:r>
              <w:r w:rsidRPr="00B45ACB">
                <w:rPr>
                  <w:rStyle w:val="Hyperlink"/>
                  <w:rFonts w:ascii="Arial-BoldMT" w:hAnsi="Arial-BoldMT"/>
                  <w:b/>
                  <w:bCs/>
                </w:rPr>
                <w:t xml:space="preserve">expansions du G.N. </w:t>
              </w:r>
              <w:r w:rsidRPr="00B45ACB">
                <w:rPr>
                  <w:rStyle w:val="Hyperlink"/>
                  <w:rFonts w:ascii="ArialMT" w:hAnsi="ArialMT"/>
                </w:rPr>
                <w:t>: adjectifs qualificatifs, compléments de nom, propositions subordonnées relatives</w:t>
              </w:r>
            </w:hyperlink>
          </w:p>
        </w:tc>
      </w:tr>
      <w:tr w:rsidR="00380EFF" w:rsidTr="0076364D">
        <w:trPr>
          <w:trHeight w:val="54"/>
        </w:trPr>
        <w:tc>
          <w:tcPr>
            <w:tcW w:w="3348" w:type="dxa"/>
          </w:tcPr>
          <w:p w:rsidR="00380EFF" w:rsidRPr="0076364D" w:rsidRDefault="00380EFF">
            <w:pPr>
              <w:rPr>
                <w:rFonts w:ascii="Arial" w:hAnsi="Arial" w:cs="Arial"/>
                <w:b/>
                <w:color w:val="000000"/>
              </w:rPr>
            </w:pPr>
            <w:r w:rsidRPr="0076364D">
              <w:rPr>
                <w:rFonts w:ascii="Arial" w:hAnsi="Arial" w:cs="Arial"/>
                <w:b/>
                <w:color w:val="000000"/>
              </w:rPr>
              <w:t>Le verbe</w:t>
            </w:r>
          </w:p>
          <w:p w:rsidR="00380EFF" w:rsidRPr="0076364D" w:rsidRDefault="00380E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38" w:type="dxa"/>
            <w:gridSpan w:val="2"/>
          </w:tcPr>
          <w:p w:rsidR="00380EFF" w:rsidRPr="00B45ACB" w:rsidRDefault="00380EFF" w:rsidP="007636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/>
            </w:r>
            <w:r>
              <w:rPr>
                <w:rFonts w:ascii="Arial" w:hAnsi="Arial" w:cs="Arial"/>
                <w:color w:val="000000"/>
              </w:rPr>
              <w:instrText xml:space="preserve"> HYPERLINK "G4Verbe.doc" </w:instrText>
            </w:r>
            <w:r w:rsidRPr="00B45ACB"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Pr="00B45ACB">
              <w:rPr>
                <w:rStyle w:val="Hyperlink"/>
                <w:rFonts w:ascii="Arial" w:hAnsi="Arial" w:cs="Arial"/>
              </w:rPr>
              <w:t xml:space="preserve">La </w:t>
            </w:r>
            <w:r w:rsidRPr="00B45ACB">
              <w:rPr>
                <w:rStyle w:val="Hyperlink"/>
                <w:rFonts w:ascii="Arial" w:hAnsi="Arial" w:cs="Arial"/>
                <w:b/>
                <w:bCs/>
              </w:rPr>
              <w:t>terminaison des verbes</w:t>
            </w:r>
          </w:p>
          <w:p w:rsidR="00380EFF" w:rsidRPr="0076364D" w:rsidRDefault="00380EFF">
            <w:pPr>
              <w:rPr>
                <w:rFonts w:ascii="Arial" w:hAnsi="Arial" w:cs="Arial"/>
                <w:color w:val="000000"/>
              </w:rPr>
            </w:pPr>
            <w:r w:rsidRPr="00B45ACB">
              <w:rPr>
                <w:rStyle w:val="Hyperlink"/>
                <w:rFonts w:ascii="Arial" w:hAnsi="Arial" w:cs="Arial"/>
              </w:rPr>
              <w:t xml:space="preserve">    -     Le  </w:t>
            </w:r>
            <w:r w:rsidRPr="00B45ACB">
              <w:rPr>
                <w:rStyle w:val="Hyperlink"/>
                <w:rFonts w:ascii="Arial" w:hAnsi="Arial" w:cs="Arial"/>
                <w:b/>
                <w:bCs/>
              </w:rPr>
              <w:t>présent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380EFF" w:rsidTr="0076364D">
        <w:trPr>
          <w:trHeight w:val="54"/>
        </w:trPr>
        <w:tc>
          <w:tcPr>
            <w:tcW w:w="3348" w:type="dxa"/>
          </w:tcPr>
          <w:p w:rsidR="00380EFF" w:rsidRPr="0076364D" w:rsidRDefault="00380EFF">
            <w:pPr>
              <w:rPr>
                <w:rFonts w:ascii="Arial" w:hAnsi="Arial" w:cs="Arial"/>
                <w:b/>
                <w:color w:val="000000"/>
              </w:rPr>
            </w:pPr>
            <w:r w:rsidRPr="0076364D">
              <w:rPr>
                <w:rFonts w:ascii="Arial" w:hAnsi="Arial" w:cs="Arial"/>
                <w:b/>
                <w:color w:val="000000"/>
              </w:rPr>
              <w:t>Les accords</w:t>
            </w:r>
          </w:p>
          <w:p w:rsidR="00380EFF" w:rsidRPr="0076364D" w:rsidRDefault="00380E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38" w:type="dxa"/>
            <w:gridSpan w:val="2"/>
          </w:tcPr>
          <w:p w:rsidR="00380EFF" w:rsidRPr="0076364D" w:rsidRDefault="00380EFF">
            <w:pPr>
              <w:rPr>
                <w:rFonts w:ascii="Arial" w:hAnsi="Arial" w:cs="Arial"/>
                <w:color w:val="000000"/>
              </w:rPr>
            </w:pPr>
          </w:p>
        </w:tc>
      </w:tr>
      <w:tr w:rsidR="00380EFF" w:rsidTr="0076364D">
        <w:tc>
          <w:tcPr>
            <w:tcW w:w="10686" w:type="dxa"/>
            <w:gridSpan w:val="3"/>
          </w:tcPr>
          <w:p w:rsidR="00380EFF" w:rsidRPr="0076364D" w:rsidRDefault="00380EFF" w:rsidP="0076364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6364D">
              <w:rPr>
                <w:rFonts w:ascii="Arial" w:hAnsi="Arial" w:cs="Arial"/>
                <w:color w:val="000000"/>
              </w:rPr>
              <w:t xml:space="preserve">► </w:t>
            </w:r>
            <w:r w:rsidRPr="0076364D">
              <w:rPr>
                <w:rFonts w:ascii="Arial" w:hAnsi="Arial" w:cs="Arial"/>
                <w:b/>
                <w:color w:val="000000"/>
              </w:rPr>
              <w:t>Orthographe</w:t>
            </w:r>
          </w:p>
          <w:p w:rsidR="00380EFF" w:rsidRPr="0076364D" w:rsidRDefault="00380EFF">
            <w:pPr>
              <w:rPr>
                <w:rFonts w:ascii="Arial" w:hAnsi="Arial" w:cs="Arial"/>
                <w:color w:val="000000"/>
              </w:rPr>
            </w:pPr>
          </w:p>
        </w:tc>
      </w:tr>
      <w:tr w:rsidR="00380EFF" w:rsidTr="0076364D">
        <w:trPr>
          <w:trHeight w:val="185"/>
        </w:trPr>
        <w:tc>
          <w:tcPr>
            <w:tcW w:w="4248" w:type="dxa"/>
            <w:gridSpan w:val="2"/>
          </w:tcPr>
          <w:p w:rsidR="00380EFF" w:rsidRPr="0076364D" w:rsidRDefault="00380EFF">
            <w:pPr>
              <w:rPr>
                <w:rFonts w:ascii="Arial" w:hAnsi="Arial" w:cs="Arial"/>
                <w:b/>
              </w:rPr>
            </w:pPr>
            <w:r w:rsidRPr="0076364D">
              <w:rPr>
                <w:rFonts w:ascii="Arial" w:hAnsi="Arial" w:cs="Arial"/>
                <w:b/>
              </w:rPr>
              <w:t>Compétences grapho-phonétiques</w:t>
            </w:r>
          </w:p>
        </w:tc>
        <w:tc>
          <w:tcPr>
            <w:tcW w:w="6438" w:type="dxa"/>
          </w:tcPr>
          <w:p w:rsidR="00380EFF" w:rsidRPr="0076364D" w:rsidRDefault="00380EFF">
            <w:pPr>
              <w:rPr>
                <w:rFonts w:ascii="Arial" w:hAnsi="Arial" w:cs="Arial"/>
                <w:color w:val="000000"/>
              </w:rPr>
            </w:pPr>
          </w:p>
        </w:tc>
      </w:tr>
      <w:tr w:rsidR="00380EFF" w:rsidTr="0076364D">
        <w:trPr>
          <w:trHeight w:val="185"/>
        </w:trPr>
        <w:tc>
          <w:tcPr>
            <w:tcW w:w="4248" w:type="dxa"/>
            <w:gridSpan w:val="2"/>
          </w:tcPr>
          <w:p w:rsidR="00380EFF" w:rsidRPr="0076364D" w:rsidRDefault="00380EFF">
            <w:pPr>
              <w:rPr>
                <w:rFonts w:ascii="Arial" w:hAnsi="Arial" w:cs="Arial"/>
                <w:b/>
              </w:rPr>
            </w:pPr>
            <w:r w:rsidRPr="0076364D">
              <w:rPr>
                <w:rFonts w:ascii="Arial" w:hAnsi="Arial" w:cs="Arial"/>
                <w:b/>
              </w:rPr>
              <w:t>Orthographe grammaticale</w:t>
            </w:r>
          </w:p>
        </w:tc>
        <w:tc>
          <w:tcPr>
            <w:tcW w:w="6438" w:type="dxa"/>
          </w:tcPr>
          <w:p w:rsidR="00380EFF" w:rsidRPr="0076364D" w:rsidRDefault="00380EFF">
            <w:pPr>
              <w:rPr>
                <w:rFonts w:ascii="Arial" w:hAnsi="Arial" w:cs="Arial"/>
                <w:b/>
              </w:rPr>
            </w:pPr>
          </w:p>
        </w:tc>
      </w:tr>
      <w:tr w:rsidR="00380EFF" w:rsidTr="0076364D">
        <w:trPr>
          <w:trHeight w:val="185"/>
        </w:trPr>
        <w:tc>
          <w:tcPr>
            <w:tcW w:w="4248" w:type="dxa"/>
            <w:gridSpan w:val="2"/>
          </w:tcPr>
          <w:p w:rsidR="00380EFF" w:rsidRPr="0076364D" w:rsidRDefault="00380EFF">
            <w:pPr>
              <w:rPr>
                <w:rFonts w:ascii="Arial" w:hAnsi="Arial" w:cs="Arial"/>
                <w:b/>
              </w:rPr>
            </w:pPr>
            <w:r w:rsidRPr="0076364D">
              <w:rPr>
                <w:rFonts w:ascii="Arial" w:hAnsi="Arial" w:cs="Arial"/>
                <w:b/>
              </w:rPr>
              <w:t>Orthographe lexicale</w:t>
            </w:r>
          </w:p>
        </w:tc>
        <w:tc>
          <w:tcPr>
            <w:tcW w:w="6438" w:type="dxa"/>
          </w:tcPr>
          <w:p w:rsidR="00380EFF" w:rsidRPr="0076364D" w:rsidRDefault="00380EFF">
            <w:pPr>
              <w:rPr>
                <w:rFonts w:ascii="Arial" w:hAnsi="Arial" w:cs="Arial"/>
                <w:b/>
              </w:rPr>
            </w:pPr>
          </w:p>
        </w:tc>
      </w:tr>
    </w:tbl>
    <w:p w:rsidR="00380EFF" w:rsidRDefault="00380EFF" w:rsidP="000A1C66">
      <w:pPr>
        <w:rPr>
          <w:rFonts w:ascii="Arial" w:hAnsi="Arial" w:cs="Arial"/>
          <w:color w:val="000000"/>
        </w:rPr>
      </w:pPr>
    </w:p>
    <w:p w:rsidR="00380EFF" w:rsidRDefault="00380EFF" w:rsidP="000A1C66">
      <w:pPr>
        <w:rPr>
          <w:rFonts w:ascii="Arial" w:hAnsi="Arial" w:cs="Arial"/>
          <w:color w:val="000000"/>
        </w:rPr>
      </w:pPr>
    </w:p>
    <w:p w:rsidR="00380EFF" w:rsidRDefault="00380EFF" w:rsidP="000A1C66">
      <w:pPr>
        <w:rPr>
          <w:rFonts w:ascii="Arial" w:hAnsi="Arial" w:cs="Arial"/>
          <w:color w:val="000000"/>
        </w:rPr>
      </w:pPr>
    </w:p>
    <w:p w:rsidR="00380EFF" w:rsidRDefault="00380EFF" w:rsidP="000A1C66">
      <w:pPr>
        <w:rPr>
          <w:rFonts w:ascii="Arial" w:hAnsi="Arial" w:cs="Arial"/>
          <w:b/>
        </w:rPr>
      </w:pPr>
    </w:p>
    <w:p w:rsidR="00380EFF" w:rsidRDefault="00380EFF" w:rsidP="000A1C66">
      <w:pPr>
        <w:rPr>
          <w:rFonts w:ascii="Arial" w:hAnsi="Arial" w:cs="Arial"/>
          <w:b/>
        </w:rPr>
      </w:pPr>
    </w:p>
    <w:p w:rsidR="00380EFF" w:rsidRDefault="00380EFF" w:rsidP="000A1C66">
      <w:pPr>
        <w:rPr>
          <w:rFonts w:ascii="Arial" w:hAnsi="Arial" w:cs="Arial"/>
          <w:b/>
          <w:color w:val="000000"/>
        </w:rPr>
      </w:pPr>
    </w:p>
    <w:p w:rsidR="00380EFF" w:rsidRDefault="00380EFF" w:rsidP="000A1C66">
      <w:pPr>
        <w:rPr>
          <w:rFonts w:ascii="Arial" w:hAnsi="Arial" w:cs="Arial"/>
          <w:b/>
          <w:color w:val="000000"/>
        </w:rPr>
      </w:pPr>
    </w:p>
    <w:p w:rsidR="00380EFF" w:rsidRDefault="00380EFF" w:rsidP="000A1C66">
      <w:pPr>
        <w:jc w:val="center"/>
        <w:rPr>
          <w:rFonts w:ascii="Arial" w:hAnsi="Arial" w:cs="Arial"/>
          <w:sz w:val="40"/>
          <w:szCs w:val="40"/>
        </w:rPr>
      </w:pPr>
    </w:p>
    <w:p w:rsidR="00380EFF" w:rsidRDefault="00380EFF" w:rsidP="001658F0">
      <w:pPr>
        <w:autoSpaceDE w:val="0"/>
        <w:autoSpaceDN w:val="0"/>
        <w:adjustRightInd w:val="0"/>
        <w:rPr>
          <w:rFonts w:ascii="Arial-Black" w:hAnsi="Arial-Black"/>
          <w:color w:val="000000"/>
          <w:sz w:val="32"/>
          <w:szCs w:val="32"/>
        </w:rPr>
      </w:pPr>
    </w:p>
    <w:p w:rsidR="00380EFF" w:rsidRDefault="00380EFF" w:rsidP="001658F0">
      <w:pPr>
        <w:autoSpaceDE w:val="0"/>
        <w:autoSpaceDN w:val="0"/>
        <w:adjustRightInd w:val="0"/>
        <w:rPr>
          <w:rFonts w:ascii="Arial-Black" w:hAnsi="Arial-Black"/>
          <w:color w:val="000000"/>
          <w:sz w:val="32"/>
          <w:szCs w:val="32"/>
        </w:rPr>
      </w:pPr>
    </w:p>
    <w:p w:rsidR="00380EFF" w:rsidRDefault="00380EFF" w:rsidP="001658F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18"/>
        </w:rPr>
      </w:pPr>
    </w:p>
    <w:p w:rsidR="00380EFF" w:rsidRDefault="00380EFF" w:rsidP="001658F0">
      <w:pPr>
        <w:autoSpaceDE w:val="0"/>
        <w:autoSpaceDN w:val="0"/>
        <w:adjustRightInd w:val="0"/>
        <w:rPr>
          <w:rFonts w:ascii="ArialMT" w:hAnsi="ArialMT"/>
          <w:color w:val="000000"/>
          <w:sz w:val="28"/>
          <w:szCs w:val="20"/>
        </w:rPr>
      </w:pPr>
    </w:p>
    <w:p w:rsidR="00380EFF" w:rsidRDefault="00380EFF"/>
    <w:sectPr w:rsidR="00380EFF" w:rsidSect="00165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61713"/>
    <w:multiLevelType w:val="hybridMultilevel"/>
    <w:tmpl w:val="05D88E26"/>
    <w:lvl w:ilvl="0" w:tplc="102268C6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rialMT" w:eastAsia="Times New Roman" w:hAnsi="ArialM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8F0"/>
    <w:rsid w:val="000A1C66"/>
    <w:rsid w:val="0012576A"/>
    <w:rsid w:val="001533E2"/>
    <w:rsid w:val="001658F0"/>
    <w:rsid w:val="00380EFF"/>
    <w:rsid w:val="005A3BC4"/>
    <w:rsid w:val="0076364D"/>
    <w:rsid w:val="008D7602"/>
    <w:rsid w:val="009A64CB"/>
    <w:rsid w:val="00A32271"/>
    <w:rsid w:val="00B45ACB"/>
    <w:rsid w:val="00D03ACA"/>
    <w:rsid w:val="00D41035"/>
    <w:rsid w:val="00D67CEF"/>
    <w:rsid w:val="00E4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8F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58F0"/>
    <w:pPr>
      <w:keepNext/>
      <w:autoSpaceDE w:val="0"/>
      <w:autoSpaceDN w:val="0"/>
      <w:adjustRightInd w:val="0"/>
      <w:outlineLvl w:val="1"/>
    </w:pPr>
    <w:rPr>
      <w:rFonts w:ascii="Arial-Black" w:hAnsi="Arial-Black"/>
      <w:color w:val="000000"/>
      <w:sz w:val="36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658F0"/>
    <w:rPr>
      <w:rFonts w:ascii="Arial-Black" w:hAnsi="Arial-Black" w:cs="Times New Roman"/>
      <w:color w:val="000000"/>
      <w:sz w:val="32"/>
      <w:szCs w:val="32"/>
      <w:lang w:eastAsia="fr-FR"/>
    </w:rPr>
  </w:style>
  <w:style w:type="table" w:styleId="TableGrid">
    <w:name w:val="Table Grid"/>
    <w:basedOn w:val="TableNormal"/>
    <w:uiPriority w:val="99"/>
    <w:locked/>
    <w:rsid w:val="000A1C6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45A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4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3%20-%20Les%20fonctions2.doc" TargetMode="External"/><Relationship Id="rId3" Type="http://schemas.openxmlformats.org/officeDocument/2006/relationships/settings" Target="settings.xml"/><Relationship Id="rId7" Type="http://schemas.openxmlformats.org/officeDocument/2006/relationships/hyperlink" Target="decrireunpaysagevocabulair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Les%20connecteurs%20de%20lieux.doc" TargetMode="External"/><Relationship Id="rId5" Type="http://schemas.openxmlformats.org/officeDocument/2006/relationships/hyperlink" Target="decrireunpaysagevocabulaire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145</Words>
  <Characters>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client</cp:lastModifiedBy>
  <cp:revision>4</cp:revision>
  <dcterms:created xsi:type="dcterms:W3CDTF">2009-02-20T06:59:00Z</dcterms:created>
  <dcterms:modified xsi:type="dcterms:W3CDTF">2009-11-24T20:41:00Z</dcterms:modified>
</cp:coreProperties>
</file>